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E0" w:rsidRPr="00EA7942" w:rsidRDefault="009746E0" w:rsidP="009746E0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  <w:r>
        <w:rPr>
          <w:b/>
          <w:bCs/>
        </w:rPr>
        <w:tab/>
      </w:r>
    </w:p>
    <w:p w:rsidR="009746E0" w:rsidRPr="00621286" w:rsidRDefault="009746E0" w:rsidP="009746E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Стратегический менеджмент</w:t>
      </w:r>
    </w:p>
    <w:p w:rsidR="009746E0" w:rsidRDefault="009746E0" w:rsidP="009746E0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</w:p>
    <w:p w:rsidR="009746E0" w:rsidRPr="00EA7942" w:rsidRDefault="009746E0" w:rsidP="009746E0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9746E0" w:rsidRDefault="009746E0" w:rsidP="009746E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BE7F1E">
        <w:rPr>
          <w:b/>
          <w:bCs/>
        </w:rPr>
        <w:t>Уровень высшего образования</w:t>
      </w:r>
    </w:p>
    <w:p w:rsidR="009746E0" w:rsidRDefault="009746E0" w:rsidP="009746E0">
      <w:pPr>
        <w:pBdr>
          <w:bottom w:val="single" w:sz="4" w:space="1" w:color="auto"/>
        </w:pBdr>
        <w:rPr>
          <w:b/>
          <w:bCs/>
        </w:rPr>
      </w:pPr>
    </w:p>
    <w:p w:rsidR="009746E0" w:rsidRPr="00EA7942" w:rsidRDefault="009746E0" w:rsidP="009746E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</w:t>
      </w:r>
      <w:r w:rsidRPr="00EA7942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Менеджмент</w:t>
      </w:r>
      <w:r w:rsidRPr="00EA7942">
        <w:rPr>
          <w:b/>
          <w:bCs/>
          <w:sz w:val="28"/>
          <w:szCs w:val="28"/>
        </w:rPr>
        <w:t xml:space="preserve">» </w:t>
      </w:r>
    </w:p>
    <w:p w:rsidR="009746E0" w:rsidRDefault="009746E0" w:rsidP="009746E0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9746E0" w:rsidRDefault="009746E0" w:rsidP="009746E0">
      <w:pPr>
        <w:pBdr>
          <w:bottom w:val="single" w:sz="4" w:space="1" w:color="auto"/>
        </w:pBdr>
        <w:jc w:val="center"/>
        <w:rPr>
          <w:b/>
          <w:bCs/>
        </w:rPr>
      </w:pPr>
    </w:p>
    <w:p w:rsidR="009746E0" w:rsidRPr="00EA7942" w:rsidRDefault="009746E0" w:rsidP="009746E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Вариативная</w:t>
      </w:r>
    </w:p>
    <w:p w:rsidR="009746E0" w:rsidRPr="00621286" w:rsidRDefault="009746E0" w:rsidP="009746E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</w:t>
      </w:r>
    </w:p>
    <w:p w:rsidR="009746E0" w:rsidRPr="00EA7942" w:rsidRDefault="009746E0" w:rsidP="009746E0">
      <w:pPr>
        <w:pStyle w:val="a3"/>
        <w:pBdr>
          <w:bottom w:val="single" w:sz="4" w:space="1" w:color="auto"/>
        </w:pBdr>
        <w:jc w:val="lef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Pr="00EA7942">
        <w:rPr>
          <w:b/>
          <w:bCs/>
          <w:sz w:val="28"/>
          <w:szCs w:val="28"/>
        </w:rPr>
        <w:t>Очная</w:t>
      </w:r>
    </w:p>
    <w:p w:rsidR="009746E0" w:rsidRDefault="009746E0" w:rsidP="009746E0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</w:p>
    <w:p w:rsidR="009746E0" w:rsidRDefault="009746E0" w:rsidP="009746E0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9746E0" w:rsidRDefault="009746E0" w:rsidP="009746E0">
      <w:pPr>
        <w:rPr>
          <w:rFonts w:eastAsia="Times New Roman"/>
          <w:b/>
          <w:bCs/>
        </w:rPr>
      </w:pPr>
    </w:p>
    <w:p w:rsidR="009746E0" w:rsidRPr="00CD389F" w:rsidRDefault="009746E0" w:rsidP="009746E0">
      <w:pPr>
        <w:rPr>
          <w:i/>
          <w:iCs/>
          <w:sz w:val="28"/>
          <w:szCs w:val="28"/>
        </w:rPr>
      </w:pPr>
      <w:r w:rsidRPr="00CD389F">
        <w:rPr>
          <w:b/>
          <w:sz w:val="28"/>
          <w:szCs w:val="28"/>
        </w:rPr>
        <w:t>Место дисциплины</w:t>
      </w:r>
      <w:r>
        <w:rPr>
          <w:b/>
          <w:sz w:val="28"/>
          <w:szCs w:val="28"/>
        </w:rPr>
        <w:t xml:space="preserve"> </w:t>
      </w:r>
      <w:r w:rsidRPr="00CD389F">
        <w:rPr>
          <w:b/>
          <w:sz w:val="28"/>
          <w:szCs w:val="28"/>
        </w:rPr>
        <w:t xml:space="preserve">в структуре ОПОП </w:t>
      </w:r>
      <w:proofErr w:type="gramStart"/>
      <w:r w:rsidRPr="00CD389F"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относится к </w:t>
      </w:r>
      <w:r>
        <w:rPr>
          <w:rFonts w:eastAsiaTheme="minorEastAsia"/>
          <w:iCs/>
          <w:sz w:val="28"/>
          <w:szCs w:val="28"/>
          <w:lang w:eastAsia="zh-CN"/>
        </w:rPr>
        <w:t xml:space="preserve">вариативной </w:t>
      </w:r>
      <w:r>
        <w:rPr>
          <w:iCs/>
          <w:sz w:val="28"/>
          <w:szCs w:val="28"/>
        </w:rPr>
        <w:t>части ОПОП ВО</w:t>
      </w:r>
      <w:r w:rsidRPr="00CD389F">
        <w:rPr>
          <w:iCs/>
          <w:sz w:val="28"/>
          <w:szCs w:val="28"/>
        </w:rPr>
        <w:t>.</w:t>
      </w:r>
    </w:p>
    <w:p w:rsidR="009746E0" w:rsidRPr="00ED346F" w:rsidRDefault="009746E0" w:rsidP="009746E0">
      <w:pPr>
        <w:spacing w:after="240"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Результаты </w:t>
      </w:r>
      <w:proofErr w:type="gramStart"/>
      <w:r>
        <w:rPr>
          <w:rFonts w:eastAsia="Times New Roman"/>
          <w:b/>
        </w:rPr>
        <w:t>обучения по дисциплине</w:t>
      </w:r>
      <w:proofErr w:type="gramEnd"/>
      <w:r>
        <w:rPr>
          <w:rFonts w:eastAsia="Times New Roman"/>
          <w:b/>
        </w:rPr>
        <w:t>, соотнесенные с требуемыми компетенциями  выпускников.</w:t>
      </w:r>
    </w:p>
    <w:p w:rsidR="009746E0" w:rsidRDefault="009746E0" w:rsidP="009746E0">
      <w:pPr>
        <w:spacing w:after="240" w:line="100" w:lineRule="atLeast"/>
        <w:rPr>
          <w:rFonts w:eastAsia="Times New Roman"/>
        </w:rPr>
      </w:pPr>
      <w:r>
        <w:rPr>
          <w:rFonts w:eastAsia="Times New Roman"/>
        </w:rPr>
        <w:t xml:space="preserve">Изучение курса основывается на знаниях, полученных студентами при изучении таких дисциплин как </w:t>
      </w:r>
      <w:r>
        <w:rPr>
          <w:rFonts w:eastAsia="Times New Roman"/>
        </w:rPr>
        <w:br/>
        <w:t xml:space="preserve">Основы теории управления: </w:t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56"/>
        <w:gridCol w:w="8488"/>
      </w:tblGrid>
      <w:tr w:rsidR="009746E0" w:rsidTr="008F005E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Знания</w:t>
            </w:r>
          </w:p>
        </w:tc>
        <w:tc>
          <w:tcPr>
            <w:tcW w:w="8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основные теории и подходы к осуществлению организационных изменений</w:t>
            </w:r>
          </w:p>
        </w:tc>
      </w:tr>
      <w:tr w:rsidR="009746E0" w:rsidTr="008F005E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Умения</w:t>
            </w:r>
          </w:p>
        </w:tc>
        <w:tc>
          <w:tcPr>
            <w:tcW w:w="8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диагностировать организационную культуру и разрабатывать управленческие решения, направленные на ее улучшение;</w:t>
            </w:r>
            <w:r>
              <w:rPr>
                <w:rFonts w:eastAsia="Times New Roman"/>
              </w:rPr>
              <w:br/>
              <w:t>- диагностировать проблемы морально-психологического климата в организации и разрабатывать управленческие решения, направленные на их разрешение</w:t>
            </w:r>
          </w:p>
        </w:tc>
      </w:tr>
      <w:tr w:rsidR="009746E0" w:rsidTr="008F005E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Навыки</w:t>
            </w:r>
          </w:p>
        </w:tc>
        <w:tc>
          <w:tcPr>
            <w:tcW w:w="8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- современными технологиями управлением поведением персонала (управления мотивацией и стимулированием трудовой деятельности; формирования и поддержания морально-психологического климата в организации; управления повышением этического уровня деловых отношений и эффективности делового общения управления организационной культурой; управления конфликтами и стрессами; управления безопасностью организац</w:t>
            </w:r>
            <w:proofErr w:type="gramStart"/>
            <w:r>
              <w:rPr>
                <w:rFonts w:eastAsia="Times New Roman"/>
              </w:rPr>
              <w:t>ии и ее</w:t>
            </w:r>
            <w:proofErr w:type="gramEnd"/>
            <w:r>
              <w:rPr>
                <w:rFonts w:eastAsia="Times New Roman"/>
              </w:rPr>
              <w:t xml:space="preserve"> персонала; управления дисциплинарными отношениями)</w:t>
            </w:r>
          </w:p>
        </w:tc>
      </w:tr>
    </w:tbl>
    <w:p w:rsidR="009746E0" w:rsidRDefault="009746E0" w:rsidP="009746E0">
      <w:pPr>
        <w:spacing w:after="240" w:line="100" w:lineRule="atLeast"/>
        <w:rPr>
          <w:rFonts w:eastAsia="Times New Roman"/>
          <w:b/>
          <w:bCs/>
          <w:sz w:val="27"/>
          <w:szCs w:val="27"/>
        </w:rPr>
      </w:pPr>
    </w:p>
    <w:p w:rsidR="009746E0" w:rsidRDefault="009746E0" w:rsidP="009746E0">
      <w:pPr>
        <w:spacing w:before="28" w:after="28" w:line="100" w:lineRule="atLeast"/>
        <w:rPr>
          <w:rFonts w:eastAsia="Times New Roman"/>
          <w:b/>
          <w:bCs/>
        </w:rPr>
      </w:pPr>
    </w:p>
    <w:tbl>
      <w:tblPr>
        <w:tblW w:w="9446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70"/>
        <w:gridCol w:w="4820"/>
        <w:gridCol w:w="4156"/>
      </w:tblGrid>
      <w:tr w:rsidR="009746E0" w:rsidTr="008F005E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Компетенции выпускников (коды)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Планируемые результаты </w:t>
            </w:r>
            <w:proofErr w:type="gramStart"/>
            <w:r>
              <w:rPr>
                <w:rFonts w:eastAsia="Times New Roman"/>
                <w:b/>
                <w:bCs/>
              </w:rPr>
              <w:t>обучения</w:t>
            </w:r>
            <w:proofErr w:type="gramEnd"/>
            <w:r>
              <w:rPr>
                <w:rFonts w:eastAsia="Times New Roman"/>
                <w:b/>
                <w:bCs/>
              </w:rPr>
              <w:t xml:space="preserve"> по дисциплине соотнесенные с компетенциями</w:t>
            </w:r>
          </w:p>
        </w:tc>
      </w:tr>
      <w:tr w:rsidR="009746E0" w:rsidTr="008F005E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746E0" w:rsidTr="008F005E"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Выпускник должен обладать компетенцией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ПК-5</w:t>
            </w:r>
            <w:r>
              <w:rPr>
                <w:rFonts w:eastAsia="Times New Roman"/>
              </w:rPr>
              <w:br/>
              <w:t xml:space="preserve">знанием основ научной организации и нормирования труда, владением навыками </w:t>
            </w:r>
            <w:r>
              <w:rPr>
                <w:rFonts w:eastAsia="Times New Roman"/>
              </w:rPr>
              <w:lastRenderedPageBreak/>
              <w:t>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</w:t>
            </w: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Знать:</w:t>
            </w:r>
            <w:r>
              <w:rPr>
                <w:rFonts w:eastAsia="Times New Roman"/>
              </w:rPr>
              <w:br/>
              <w:t>- основы научной организации и нормирования труда.</w:t>
            </w:r>
          </w:p>
        </w:tc>
      </w:tr>
      <w:tr w:rsidR="009746E0" w:rsidTr="008F005E"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- ориентироваться в специфике организации рабочих мест с учётом положений научной организации труда;</w:t>
            </w:r>
          </w:p>
        </w:tc>
      </w:tr>
      <w:tr w:rsidR="009746E0" w:rsidTr="008F005E"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Владеть:</w:t>
            </w:r>
            <w:r>
              <w:rPr>
                <w:rFonts w:eastAsia="Times New Roman"/>
              </w:rPr>
              <w:br/>
              <w:t>- способностью эффективно организовывать групповую работу на основе знания процессов групповой динамики и положений научной организации труда.</w:t>
            </w:r>
          </w:p>
        </w:tc>
      </w:tr>
    </w:tbl>
    <w:p w:rsidR="009746E0" w:rsidRDefault="009746E0" w:rsidP="009746E0">
      <w:pPr>
        <w:spacing w:before="28" w:after="28" w:line="100" w:lineRule="atLeast"/>
        <w:rPr>
          <w:rFonts w:eastAsia="Times New Roman"/>
          <w:bCs/>
          <w:sz w:val="27"/>
          <w:szCs w:val="27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Объем дисциплины (модуля)  составляет </w:t>
      </w:r>
      <w:r w:rsidR="00341A4C">
        <w:rPr>
          <w:rFonts w:eastAsia="Times New Roman"/>
          <w:bCs/>
        </w:rPr>
        <w:t>2</w:t>
      </w:r>
      <w:r>
        <w:rPr>
          <w:rFonts w:eastAsia="Times New Roman"/>
          <w:bCs/>
        </w:rPr>
        <w:t xml:space="preserve"> зачетных единицы, в том числе </w:t>
      </w:r>
      <w:r w:rsidRPr="005460CD">
        <w:rPr>
          <w:rFonts w:eastAsia="Times New Roman"/>
          <w:bCs/>
        </w:rPr>
        <w:t xml:space="preserve">36 </w:t>
      </w:r>
      <w:r w:rsidRPr="003761A4">
        <w:rPr>
          <w:rFonts w:eastAsia="Times New Roman"/>
          <w:bCs/>
          <w:sz w:val="27"/>
          <w:szCs w:val="27"/>
        </w:rPr>
        <w:t>а</w:t>
      </w:r>
      <w:r>
        <w:rPr>
          <w:rFonts w:eastAsia="Times New Roman"/>
          <w:bCs/>
          <w:sz w:val="27"/>
          <w:szCs w:val="27"/>
        </w:rPr>
        <w:t xml:space="preserve">кадемических часов, отведенных на контактную работу обучающихся с преподавателем, </w:t>
      </w:r>
      <w:r w:rsidRPr="005460CD">
        <w:rPr>
          <w:rFonts w:eastAsia="Times New Roman"/>
          <w:bCs/>
          <w:sz w:val="27"/>
          <w:szCs w:val="27"/>
        </w:rPr>
        <w:t>36</w:t>
      </w:r>
      <w:r>
        <w:rPr>
          <w:rFonts w:eastAsia="Times New Roman"/>
          <w:bCs/>
          <w:color w:val="FF0000"/>
          <w:sz w:val="27"/>
          <w:szCs w:val="27"/>
        </w:rPr>
        <w:t xml:space="preserve"> </w:t>
      </w:r>
      <w:r>
        <w:rPr>
          <w:rFonts w:eastAsia="Times New Roman"/>
          <w:bCs/>
          <w:sz w:val="27"/>
          <w:szCs w:val="27"/>
        </w:rPr>
        <w:t xml:space="preserve"> академических часов на самостоятельную работу обучающихся.</w:t>
      </w:r>
    </w:p>
    <w:p w:rsidR="00E76DD8" w:rsidRDefault="009746E0">
      <w:r>
        <w:t>Форма промежуточной аттестации – экзамен.</w:t>
      </w:r>
    </w:p>
    <w:p w:rsidR="009746E0" w:rsidRDefault="009746E0" w:rsidP="009746E0">
      <w:pPr>
        <w:spacing w:before="28" w:after="28" w:line="100" w:lineRule="atLeast"/>
        <w:rPr>
          <w:rFonts w:eastAsia="Times New Roman"/>
          <w:b/>
          <w:bCs/>
        </w:rPr>
      </w:pPr>
    </w:p>
    <w:p w:rsidR="009746E0" w:rsidRPr="00371534" w:rsidRDefault="009746E0" w:rsidP="009746E0">
      <w:pPr>
        <w:spacing w:before="28" w:after="28" w:line="100" w:lineRule="atLeast"/>
        <w:rPr>
          <w:rFonts w:eastAsia="Times New Roman"/>
          <w:b/>
          <w:bCs/>
        </w:rPr>
      </w:pPr>
      <w:r w:rsidRPr="00371534">
        <w:rPr>
          <w:rFonts w:eastAsia="Times New Roman"/>
          <w:b/>
          <w:bCs/>
        </w:rPr>
        <w:t>Основная литература</w:t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50"/>
        <w:gridCol w:w="3148"/>
        <w:gridCol w:w="1494"/>
        <w:gridCol w:w="2525"/>
        <w:gridCol w:w="1828"/>
      </w:tblGrid>
      <w:tr w:rsidR="009746E0" w:rsidTr="008F00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Авто</w:t>
            </w:r>
            <w:proofErr w:type="gramStart"/>
            <w:r>
              <w:rPr>
                <w:rFonts w:eastAsia="Times New Roman"/>
                <w:b/>
                <w:bCs/>
              </w:rPr>
              <w:t>р(</w:t>
            </w:r>
            <w:proofErr w:type="spellStart"/>
            <w:proofErr w:type="gramEnd"/>
            <w:r>
              <w:rPr>
                <w:rFonts w:eastAsia="Times New Roman"/>
                <w:b/>
                <w:bCs/>
              </w:rPr>
              <w:t>ы</w:t>
            </w:r>
            <w:proofErr w:type="spell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 место издания. Место доступа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Используется при изучении разделов, номера страниц</w:t>
            </w:r>
          </w:p>
        </w:tc>
      </w:tr>
      <w:tr w:rsidR="009746E0" w:rsidTr="008F00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746E0" w:rsidTr="008F00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Стратегический менеджмент [Текст]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/ А. Н. Фомичев. - </w:t>
            </w:r>
            <w:proofErr w:type="spellStart"/>
            <w:r>
              <w:rPr>
                <w:rFonts w:eastAsia="Times New Roman"/>
              </w:rPr>
              <w:t>Электрон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екстовые</w:t>
            </w:r>
            <w:proofErr w:type="spellEnd"/>
            <w:r>
              <w:rPr>
                <w:rFonts w:eastAsia="Times New Roman"/>
              </w:rPr>
              <w:t xml:space="preserve"> дан.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Фомичев, А. Н.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Москва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Дашков и</w:t>
            </w:r>
            <w:proofErr w:type="gramStart"/>
            <w:r>
              <w:rPr>
                <w:rFonts w:eastAsia="Times New Roman"/>
              </w:rPr>
              <w:t xml:space="preserve"> К</w:t>
            </w:r>
            <w:proofErr w:type="gramEnd"/>
            <w:r>
              <w:rPr>
                <w:rFonts w:eastAsia="Times New Roman"/>
              </w:rPr>
              <w:t xml:space="preserve">, 2014. - 468 с. ЭБСIBOOKS – http://www.ibooks.ru/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</w:p>
        </w:tc>
      </w:tr>
      <w:tr w:rsidR="009746E0" w:rsidTr="008F00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Стратегический менеджмент [Текст]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/ А.Н. Петров. - </w:t>
            </w:r>
            <w:proofErr w:type="spellStart"/>
            <w:r>
              <w:rPr>
                <w:rFonts w:eastAsia="Times New Roman"/>
              </w:rPr>
              <w:t>Электрон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екстовые</w:t>
            </w:r>
            <w:proofErr w:type="spellEnd"/>
            <w:r>
              <w:rPr>
                <w:rFonts w:eastAsia="Times New Roman"/>
              </w:rPr>
              <w:t xml:space="preserve"> дан.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Петров, А. Н.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Санкт-Петербург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Питер, 2015. - 400 с. </w:t>
            </w:r>
            <w:proofErr w:type="gramStart"/>
            <w:r>
              <w:rPr>
                <w:rFonts w:eastAsia="Times New Roman"/>
              </w:rPr>
              <w:t>ЭБС</w:t>
            </w:r>
            <w:proofErr w:type="gramEnd"/>
            <w:r>
              <w:rPr>
                <w:rFonts w:eastAsia="Times New Roman"/>
              </w:rPr>
              <w:t xml:space="preserve">IBOOKS – http://www.ibooks.ru/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</w:p>
        </w:tc>
      </w:tr>
      <w:tr w:rsidR="009746E0" w:rsidTr="008F00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Стратегический менеджмент [Текст] </w:t>
            </w:r>
            <w:proofErr w:type="gramStart"/>
            <w:r>
              <w:rPr>
                <w:rFonts w:eastAsia="Times New Roman"/>
              </w:rPr>
              <w:t>:у</w:t>
            </w:r>
            <w:proofErr w:type="gramEnd"/>
            <w:r>
              <w:rPr>
                <w:rFonts w:eastAsia="Times New Roman"/>
              </w:rPr>
              <w:t xml:space="preserve">чебник по спец. "Менеджмент организации" / В. Н. </w:t>
            </w:r>
            <w:proofErr w:type="spellStart"/>
            <w:r>
              <w:rPr>
                <w:rFonts w:eastAsia="Times New Roman"/>
              </w:rPr>
              <w:t>Парахина</w:t>
            </w:r>
            <w:proofErr w:type="spellEnd"/>
            <w:r>
              <w:rPr>
                <w:rFonts w:eastAsia="Times New Roman"/>
              </w:rPr>
              <w:t xml:space="preserve">, Л. С. Максименко, С. В. </w:t>
            </w:r>
            <w:proofErr w:type="spellStart"/>
            <w:r>
              <w:rPr>
                <w:rFonts w:eastAsia="Times New Roman"/>
              </w:rPr>
              <w:t>Панасенко</w:t>
            </w:r>
            <w:proofErr w:type="spellEnd"/>
            <w:r>
              <w:rPr>
                <w:rFonts w:eastAsia="Times New Roman"/>
              </w:rPr>
              <w:t xml:space="preserve">. - 6-е изд., стереотип. - Электронные текстовые данные. 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Парахина</w:t>
            </w:r>
            <w:proofErr w:type="spellEnd"/>
            <w:r>
              <w:rPr>
                <w:rFonts w:eastAsia="Times New Roman"/>
              </w:rPr>
              <w:t xml:space="preserve">, Валентина Николаевна.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Москва </w:t>
            </w:r>
            <w:proofErr w:type="gramStart"/>
            <w:r>
              <w:rPr>
                <w:rFonts w:eastAsia="Times New Roman"/>
              </w:rPr>
              <w:t>:</w:t>
            </w:r>
            <w:proofErr w:type="spell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ноРус</w:t>
            </w:r>
            <w:proofErr w:type="spellEnd"/>
            <w:r>
              <w:rPr>
                <w:rFonts w:eastAsia="Times New Roman"/>
              </w:rPr>
              <w:t xml:space="preserve">, 2012. - 496 с. ЭБСBOOK – http://www.book.ru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46E0" w:rsidRDefault="009746E0" w:rsidP="008F005E">
            <w:pPr>
              <w:spacing w:line="100" w:lineRule="atLeast"/>
              <w:jc w:val="center"/>
              <w:rPr>
                <w:rFonts w:eastAsia="Times New Roman"/>
              </w:rPr>
            </w:pPr>
          </w:p>
        </w:tc>
      </w:tr>
    </w:tbl>
    <w:p w:rsidR="009746E0" w:rsidRDefault="009746E0"/>
    <w:sectPr w:rsidR="009746E0" w:rsidSect="007E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46E0"/>
    <w:rsid w:val="00341A4C"/>
    <w:rsid w:val="003F500F"/>
    <w:rsid w:val="007E791F"/>
    <w:rsid w:val="009746E0"/>
    <w:rsid w:val="009B6F50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E0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746E0"/>
    <w:pPr>
      <w:contextualSpacing w:val="0"/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9746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2834</Characters>
  <Application>Microsoft Office Word</Application>
  <DocSecurity>0</DocSecurity>
  <Lines>23</Lines>
  <Paragraphs>6</Paragraphs>
  <ScaleCrop>false</ScaleCrop>
  <Company>HP Inc.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2020-04-04T17:05:00Z</dcterms:created>
  <dcterms:modified xsi:type="dcterms:W3CDTF">2020-04-04T17:22:00Z</dcterms:modified>
</cp:coreProperties>
</file>