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5D" w:rsidRPr="00F93CD2" w:rsidRDefault="0092285D" w:rsidP="006D3536">
      <w:pPr>
        <w:pStyle w:val="a3"/>
        <w:spacing w:line="276" w:lineRule="auto"/>
        <w:ind w:firstLine="0"/>
        <w:jc w:val="center"/>
        <w:rPr>
          <w:b/>
          <w:sz w:val="24"/>
          <w:szCs w:val="24"/>
        </w:rPr>
      </w:pPr>
      <w:r w:rsidRPr="00F93CD2">
        <w:rPr>
          <w:b/>
          <w:sz w:val="24"/>
          <w:szCs w:val="24"/>
        </w:rPr>
        <w:t>АННОТАЦИЯ</w:t>
      </w:r>
    </w:p>
    <w:p w:rsidR="00132F8E" w:rsidRPr="00F93CD2" w:rsidRDefault="00132F8E" w:rsidP="00132F8E">
      <w:pPr>
        <w:pStyle w:val="8"/>
        <w:spacing w:before="0" w:after="0"/>
        <w:jc w:val="center"/>
        <w:rPr>
          <w:rFonts w:ascii="Times New Roman" w:hAnsi="Times New Roman"/>
          <w:b/>
          <w:bCs/>
          <w:i w:val="0"/>
        </w:rPr>
      </w:pPr>
      <w:r w:rsidRPr="00F93CD2">
        <w:rPr>
          <w:rFonts w:ascii="Times New Roman" w:hAnsi="Times New Roman"/>
          <w:b/>
          <w:bCs/>
          <w:i w:val="0"/>
        </w:rPr>
        <w:t>ПО ОРГАНИЗАЦИИ И ПРОВЕДЕНИЮ</w:t>
      </w:r>
    </w:p>
    <w:p w:rsidR="00132F8E" w:rsidRPr="00F93CD2" w:rsidRDefault="00132F8E" w:rsidP="00132F8E">
      <w:pPr>
        <w:pStyle w:val="8"/>
        <w:spacing w:before="0" w:after="0"/>
        <w:jc w:val="center"/>
        <w:rPr>
          <w:rFonts w:ascii="Times New Roman" w:hAnsi="Times New Roman"/>
          <w:b/>
          <w:bCs/>
          <w:i w:val="0"/>
        </w:rPr>
      </w:pPr>
      <w:r w:rsidRPr="00F93CD2">
        <w:rPr>
          <w:rFonts w:ascii="Times New Roman" w:hAnsi="Times New Roman"/>
          <w:b/>
          <w:bCs/>
          <w:i w:val="0"/>
        </w:rPr>
        <w:t>ПРОИЗВОДСТВЕННОЙ ПРАКТИКИ</w:t>
      </w:r>
    </w:p>
    <w:p w:rsidR="0092285D" w:rsidRDefault="0092285D" w:rsidP="0092285D">
      <w:pPr>
        <w:pStyle w:val="a3"/>
        <w:spacing w:line="276" w:lineRule="auto"/>
        <w:ind w:firstLine="0"/>
        <w:jc w:val="center"/>
        <w:rPr>
          <w:b/>
          <w:sz w:val="25"/>
          <w:szCs w:val="25"/>
        </w:rPr>
      </w:pPr>
    </w:p>
    <w:p w:rsidR="0092285D" w:rsidRPr="00D32F0B" w:rsidRDefault="0092285D" w:rsidP="0092285D">
      <w:pPr>
        <w:pStyle w:val="a3"/>
        <w:spacing w:line="276" w:lineRule="auto"/>
        <w:rPr>
          <w:sz w:val="25"/>
          <w:szCs w:val="25"/>
        </w:rPr>
      </w:pPr>
      <w:r>
        <w:rPr>
          <w:b/>
          <w:sz w:val="25"/>
          <w:szCs w:val="25"/>
        </w:rPr>
        <w:t xml:space="preserve">Направление подготовки: </w:t>
      </w:r>
      <w:r w:rsidR="00132F8E">
        <w:rPr>
          <w:sz w:val="25"/>
          <w:szCs w:val="25"/>
        </w:rPr>
        <w:t>55</w:t>
      </w:r>
      <w:r>
        <w:rPr>
          <w:sz w:val="25"/>
          <w:szCs w:val="25"/>
        </w:rPr>
        <w:t>.0</w:t>
      </w:r>
      <w:r w:rsidR="00132F8E">
        <w:rPr>
          <w:sz w:val="25"/>
          <w:szCs w:val="25"/>
        </w:rPr>
        <w:t>5.04</w:t>
      </w:r>
      <w:r>
        <w:rPr>
          <w:sz w:val="25"/>
          <w:szCs w:val="25"/>
        </w:rPr>
        <w:t xml:space="preserve"> </w:t>
      </w:r>
      <w:r w:rsidR="00132F8E">
        <w:rPr>
          <w:sz w:val="25"/>
          <w:szCs w:val="25"/>
        </w:rPr>
        <w:t xml:space="preserve"> «</w:t>
      </w:r>
      <w:proofErr w:type="spellStart"/>
      <w:r w:rsidR="00132F8E">
        <w:rPr>
          <w:sz w:val="25"/>
          <w:szCs w:val="25"/>
        </w:rPr>
        <w:t>Продюсерство</w:t>
      </w:r>
      <w:proofErr w:type="spellEnd"/>
    </w:p>
    <w:p w:rsidR="0092285D" w:rsidRDefault="0092285D" w:rsidP="0092285D">
      <w:pPr>
        <w:pStyle w:val="a3"/>
        <w:spacing w:line="276" w:lineRule="auto"/>
        <w:rPr>
          <w:sz w:val="25"/>
          <w:szCs w:val="25"/>
        </w:rPr>
      </w:pPr>
      <w:r>
        <w:rPr>
          <w:b/>
          <w:sz w:val="25"/>
          <w:szCs w:val="25"/>
        </w:rPr>
        <w:t xml:space="preserve">Квалификация (степень): </w:t>
      </w:r>
      <w:proofErr w:type="spellStart"/>
      <w:r w:rsidR="00132F8E">
        <w:rPr>
          <w:sz w:val="25"/>
          <w:szCs w:val="25"/>
        </w:rPr>
        <w:t>специалитет</w:t>
      </w:r>
      <w:proofErr w:type="spellEnd"/>
    </w:p>
    <w:p w:rsidR="0092285D" w:rsidRPr="006415BF" w:rsidRDefault="0092285D" w:rsidP="0092285D">
      <w:pPr>
        <w:pStyle w:val="a3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Практика на </w:t>
      </w:r>
      <w:proofErr w:type="spellStart"/>
      <w:r w:rsidR="00132F8E">
        <w:rPr>
          <w:sz w:val="25"/>
          <w:szCs w:val="25"/>
        </w:rPr>
        <w:t>специалитете</w:t>
      </w:r>
      <w:proofErr w:type="spellEnd"/>
      <w:r w:rsidR="00132F8E">
        <w:rPr>
          <w:sz w:val="25"/>
          <w:szCs w:val="25"/>
        </w:rPr>
        <w:t xml:space="preserve"> «</w:t>
      </w:r>
      <w:proofErr w:type="spellStart"/>
      <w:r w:rsidR="00132F8E">
        <w:rPr>
          <w:sz w:val="25"/>
          <w:szCs w:val="25"/>
        </w:rPr>
        <w:t>Продюсерство</w:t>
      </w:r>
      <w:proofErr w:type="spellEnd"/>
      <w:r w:rsidR="00132F8E"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Pr="006415BF">
        <w:rPr>
          <w:sz w:val="25"/>
          <w:szCs w:val="25"/>
        </w:rPr>
        <w:t>— это вид учебной работы, основным содержанием которой является выполнение практических учебных, учебно-исследовательских, научно-исследовательских, производ</w:t>
      </w:r>
      <w:r w:rsidR="00132F8E">
        <w:rPr>
          <w:sz w:val="25"/>
          <w:szCs w:val="25"/>
        </w:rPr>
        <w:t xml:space="preserve">ственных, творческих заданий. </w:t>
      </w:r>
      <w:r w:rsidRPr="006415BF">
        <w:rPr>
          <w:sz w:val="25"/>
          <w:szCs w:val="25"/>
        </w:rPr>
        <w:t>Практика направлена на п</w:t>
      </w:r>
      <w:r>
        <w:rPr>
          <w:sz w:val="25"/>
          <w:szCs w:val="25"/>
        </w:rPr>
        <w:t xml:space="preserve">риобретение студентами умений и навыков по </w:t>
      </w:r>
      <w:r w:rsidRPr="006415BF">
        <w:rPr>
          <w:sz w:val="25"/>
          <w:szCs w:val="25"/>
        </w:rPr>
        <w:t>направлению подготовки «</w:t>
      </w:r>
      <w:proofErr w:type="spellStart"/>
      <w:r w:rsidR="00132F8E">
        <w:rPr>
          <w:sz w:val="25"/>
          <w:szCs w:val="25"/>
        </w:rPr>
        <w:t>Продюсерство</w:t>
      </w:r>
      <w:proofErr w:type="spellEnd"/>
      <w:r w:rsidRPr="006415BF">
        <w:rPr>
          <w:sz w:val="25"/>
          <w:szCs w:val="25"/>
        </w:rPr>
        <w:t xml:space="preserve">». Практика студентов является обязательной частью основной образовательной </w:t>
      </w:r>
      <w:r>
        <w:rPr>
          <w:sz w:val="25"/>
          <w:szCs w:val="25"/>
        </w:rPr>
        <w:t xml:space="preserve">программы подготовки студентов </w:t>
      </w:r>
      <w:r w:rsidR="00132F8E">
        <w:rPr>
          <w:sz w:val="25"/>
          <w:szCs w:val="25"/>
        </w:rPr>
        <w:t>«</w:t>
      </w:r>
      <w:proofErr w:type="spellStart"/>
      <w:r w:rsidR="00132F8E">
        <w:rPr>
          <w:sz w:val="25"/>
          <w:szCs w:val="25"/>
        </w:rPr>
        <w:t>Продюсерство</w:t>
      </w:r>
      <w:proofErr w:type="spellEnd"/>
      <w:r w:rsidR="00132F8E">
        <w:rPr>
          <w:sz w:val="25"/>
          <w:szCs w:val="25"/>
        </w:rPr>
        <w:t>»</w:t>
      </w:r>
    </w:p>
    <w:p w:rsidR="0092285D" w:rsidRDefault="0092285D" w:rsidP="0092285D">
      <w:pPr>
        <w:pStyle w:val="a3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Учебная практика рассчитана </w:t>
      </w:r>
      <w:r w:rsidRPr="006415BF">
        <w:rPr>
          <w:sz w:val="25"/>
          <w:szCs w:val="25"/>
        </w:rPr>
        <w:t xml:space="preserve">на 216 часов учебного времени (6 </w:t>
      </w:r>
      <w:proofErr w:type="spellStart"/>
      <w:r w:rsidRPr="006415BF">
        <w:rPr>
          <w:sz w:val="25"/>
          <w:szCs w:val="25"/>
        </w:rPr>
        <w:t>зч</w:t>
      </w:r>
      <w:proofErr w:type="spellEnd"/>
      <w:r w:rsidRPr="006415BF">
        <w:rPr>
          <w:sz w:val="25"/>
          <w:szCs w:val="25"/>
        </w:rPr>
        <w:t>. ед.).</w:t>
      </w:r>
    </w:p>
    <w:p w:rsidR="0092285D" w:rsidRDefault="0092285D" w:rsidP="0092285D">
      <w:pPr>
        <w:pStyle w:val="a3"/>
        <w:spacing w:line="276" w:lineRule="auto"/>
        <w:rPr>
          <w:sz w:val="25"/>
          <w:szCs w:val="25"/>
        </w:rPr>
      </w:pPr>
      <w:r w:rsidRPr="006415BF">
        <w:rPr>
          <w:sz w:val="25"/>
          <w:szCs w:val="25"/>
        </w:rPr>
        <w:t>Местом прохождения учебной практики являются</w:t>
      </w:r>
      <w:r w:rsidR="00132F8E">
        <w:rPr>
          <w:sz w:val="25"/>
          <w:szCs w:val="25"/>
        </w:rPr>
        <w:t>:</w:t>
      </w:r>
      <w:r w:rsidRPr="006415BF">
        <w:rPr>
          <w:sz w:val="25"/>
          <w:szCs w:val="25"/>
        </w:rPr>
        <w:t xml:space="preserve"> </w:t>
      </w:r>
      <w:r w:rsidR="00132F8E">
        <w:rPr>
          <w:sz w:val="25"/>
          <w:szCs w:val="25"/>
        </w:rPr>
        <w:t>театры</w:t>
      </w:r>
      <w:r w:rsidRPr="006415BF">
        <w:rPr>
          <w:sz w:val="25"/>
          <w:szCs w:val="25"/>
        </w:rPr>
        <w:t>,</w:t>
      </w:r>
      <w:r w:rsidR="00132F8E">
        <w:rPr>
          <w:sz w:val="25"/>
          <w:szCs w:val="25"/>
        </w:rPr>
        <w:t xml:space="preserve"> цирк</w:t>
      </w:r>
      <w:r w:rsidR="00F32115">
        <w:rPr>
          <w:color w:val="000000" w:themeColor="text1"/>
          <w:sz w:val="25"/>
          <w:szCs w:val="25"/>
        </w:rPr>
        <w:t>и</w:t>
      </w:r>
      <w:r w:rsidR="00132F8E">
        <w:rPr>
          <w:sz w:val="25"/>
          <w:szCs w:val="25"/>
        </w:rPr>
        <w:t>,</w:t>
      </w:r>
      <w:r w:rsidRPr="006415BF">
        <w:rPr>
          <w:sz w:val="25"/>
          <w:szCs w:val="25"/>
        </w:rPr>
        <w:t xml:space="preserve"> </w:t>
      </w:r>
      <w:r w:rsidR="00132F8E">
        <w:rPr>
          <w:sz w:val="25"/>
          <w:szCs w:val="25"/>
        </w:rPr>
        <w:t>федеральные каналы телевидения,</w:t>
      </w:r>
      <w:r w:rsidR="00132F8E" w:rsidRPr="00723CDD">
        <w:rPr>
          <w:sz w:val="25"/>
          <w:szCs w:val="25"/>
        </w:rPr>
        <w:t xml:space="preserve"> </w:t>
      </w:r>
      <w:r w:rsidR="00AA1BFF" w:rsidRPr="00723CDD">
        <w:rPr>
          <w:sz w:val="25"/>
          <w:szCs w:val="25"/>
        </w:rPr>
        <w:t>госучреждения</w:t>
      </w:r>
      <w:r w:rsidR="00723CDD">
        <w:rPr>
          <w:sz w:val="25"/>
          <w:szCs w:val="25"/>
        </w:rPr>
        <w:t xml:space="preserve">. </w:t>
      </w:r>
      <w:r w:rsidR="00AA1BF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некоторых случаях </w:t>
      </w:r>
      <w:r w:rsidRPr="006415BF">
        <w:rPr>
          <w:sz w:val="25"/>
          <w:szCs w:val="25"/>
        </w:rPr>
        <w:t>учебная практика является продолжени</w:t>
      </w:r>
      <w:r>
        <w:rPr>
          <w:sz w:val="25"/>
          <w:szCs w:val="25"/>
        </w:rPr>
        <w:t xml:space="preserve">ем (частью) изучения дисциплин. В таком случае </w:t>
      </w:r>
      <w:r w:rsidRPr="006415BF">
        <w:rPr>
          <w:sz w:val="25"/>
          <w:szCs w:val="25"/>
        </w:rPr>
        <w:t xml:space="preserve">она проводится преподавателями соответствующих </w:t>
      </w:r>
      <w:r w:rsidR="00AA1BFF">
        <w:rPr>
          <w:sz w:val="25"/>
          <w:szCs w:val="25"/>
        </w:rPr>
        <w:t>дисциплин</w:t>
      </w:r>
      <w:r w:rsidRPr="006415BF">
        <w:rPr>
          <w:sz w:val="25"/>
          <w:szCs w:val="25"/>
        </w:rPr>
        <w:t>.</w:t>
      </w:r>
    </w:p>
    <w:p w:rsidR="0092285D" w:rsidRDefault="0092285D" w:rsidP="0092285D">
      <w:pPr>
        <w:pStyle w:val="a3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Учебная практика направлена на формирование следующих компетенций выпускника:</w:t>
      </w:r>
    </w:p>
    <w:p w:rsidR="00FC6246" w:rsidRPr="00194E31" w:rsidRDefault="00FC6246" w:rsidP="00FC6246">
      <w:pPr>
        <w:pStyle w:val="a3"/>
        <w:spacing w:line="276" w:lineRule="auto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Универсальные компетенции:</w:t>
      </w:r>
    </w:p>
    <w:p w:rsidR="00FC6246" w:rsidRDefault="00FC6246" w:rsidP="00FC6246">
      <w:pPr>
        <w:pStyle w:val="a3"/>
        <w:spacing w:line="276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У</w:t>
      </w:r>
      <w:r w:rsidRPr="006415BF">
        <w:rPr>
          <w:sz w:val="25"/>
          <w:szCs w:val="25"/>
        </w:rPr>
        <w:t xml:space="preserve">К-5 </w:t>
      </w:r>
      <w:r>
        <w:rPr>
          <w:sz w:val="25"/>
          <w:szCs w:val="25"/>
        </w:rPr>
        <w:t>владение основными понятиями, навыками понимания продюсерского дела; умение использовать нормативные правовые документы в своей профессиональной деятельности; способность использовать знания для реализации проектов.</w:t>
      </w:r>
    </w:p>
    <w:p w:rsidR="00FC6246" w:rsidRPr="003F6128" w:rsidRDefault="00FC6246" w:rsidP="00FC6246">
      <w:pPr>
        <w:pStyle w:val="a3"/>
        <w:spacing w:line="276" w:lineRule="auto"/>
        <w:ind w:firstLine="720"/>
        <w:rPr>
          <w:b/>
          <w:i/>
          <w:sz w:val="25"/>
          <w:szCs w:val="25"/>
        </w:rPr>
      </w:pPr>
      <w:r w:rsidRPr="003F6128">
        <w:rPr>
          <w:b/>
          <w:i/>
          <w:sz w:val="25"/>
          <w:szCs w:val="25"/>
        </w:rPr>
        <w:t>Профессиональные компетенции:</w:t>
      </w:r>
    </w:p>
    <w:p w:rsidR="00FC6246" w:rsidRPr="003B286D" w:rsidRDefault="00FC6246" w:rsidP="00FC6246">
      <w:pPr>
        <w:pStyle w:val="a3"/>
        <w:spacing w:line="276" w:lineRule="auto"/>
        <w:ind w:firstLine="720"/>
        <w:rPr>
          <w:i/>
          <w:sz w:val="25"/>
          <w:szCs w:val="25"/>
        </w:rPr>
      </w:pPr>
      <w:r w:rsidRPr="00433F59">
        <w:rPr>
          <w:i/>
          <w:sz w:val="25"/>
          <w:szCs w:val="25"/>
        </w:rPr>
        <w:t>в правоприменительной деятельности:</w:t>
      </w:r>
    </w:p>
    <w:p w:rsidR="00FC6246" w:rsidRDefault="00FC6246" w:rsidP="00FC6246">
      <w:pPr>
        <w:pStyle w:val="a3"/>
        <w:spacing w:line="276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ПК-2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FC6246" w:rsidRPr="003F6128" w:rsidRDefault="00FC6246" w:rsidP="00FC6246">
      <w:pPr>
        <w:pStyle w:val="a3"/>
        <w:spacing w:line="276" w:lineRule="auto"/>
        <w:ind w:firstLine="720"/>
        <w:rPr>
          <w:i/>
          <w:sz w:val="25"/>
          <w:szCs w:val="25"/>
        </w:rPr>
      </w:pPr>
      <w:r w:rsidRPr="00D7421A">
        <w:rPr>
          <w:i/>
          <w:sz w:val="25"/>
          <w:szCs w:val="25"/>
        </w:rPr>
        <w:t>в организационно-управленческой деятельности:</w:t>
      </w:r>
    </w:p>
    <w:p w:rsidR="00FC6246" w:rsidRPr="006415BF" w:rsidRDefault="00FC6246" w:rsidP="00FC6246">
      <w:pPr>
        <w:pStyle w:val="a3"/>
        <w:spacing w:line="276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ПК-23</w:t>
      </w:r>
      <w:r w:rsidRPr="003B286D">
        <w:rPr>
          <w:sz w:val="25"/>
          <w:szCs w:val="25"/>
        </w:rPr>
        <w:t xml:space="preserve"> </w:t>
      </w:r>
      <w:r>
        <w:rPr>
          <w:sz w:val="25"/>
          <w:szCs w:val="25"/>
        </w:rPr>
        <w:t>способность принимать оптимальные управленческие решения.</w:t>
      </w:r>
    </w:p>
    <w:p w:rsidR="00FC6246" w:rsidRDefault="00FC6246" w:rsidP="00FC6246">
      <w:pPr>
        <w:pStyle w:val="a3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Учебная практика помогает обеспечивать высококвалифицированную подготовку  кадров, соответствующих современным профессиональным требованиям.</w:t>
      </w:r>
    </w:p>
    <w:p w:rsidR="00FC6246" w:rsidRPr="00CB0443" w:rsidRDefault="00FC6246" w:rsidP="00FC6246">
      <w:pPr>
        <w:pStyle w:val="a6"/>
        <w:shd w:val="clear" w:color="auto" w:fill="auto"/>
        <w:spacing w:before="0"/>
        <w:ind w:left="20" w:right="20"/>
        <w:rPr>
          <w:rStyle w:val="a5"/>
          <w:color w:val="000000"/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 xml:space="preserve">ПК-16 умение организовать самостоятельный профессиональный трудовой процесс; владение навыками работы в профессиональных коллективах; способность осуществлять скоординированное творческое взаимодействие участников процесса создания и распространения различных продуктов теле- </w:t>
      </w:r>
      <w:proofErr w:type="gramStart"/>
      <w:r w:rsidRPr="00CB0443">
        <w:rPr>
          <w:rStyle w:val="a5"/>
          <w:color w:val="000000"/>
          <w:sz w:val="24"/>
          <w:szCs w:val="24"/>
        </w:rPr>
        <w:t xml:space="preserve">производства </w:t>
      </w:r>
      <w:r>
        <w:rPr>
          <w:rStyle w:val="a5"/>
          <w:color w:val="000000"/>
          <w:sz w:val="24"/>
          <w:szCs w:val="24"/>
        </w:rPr>
        <w:t>.</w:t>
      </w:r>
      <w:proofErr w:type="gramEnd"/>
    </w:p>
    <w:p w:rsidR="00FC6246" w:rsidRPr="00CB0443" w:rsidRDefault="00FC6246" w:rsidP="00FC6246">
      <w:pPr>
        <w:pStyle w:val="a6"/>
        <w:shd w:val="clear" w:color="auto" w:fill="auto"/>
        <w:spacing w:before="0"/>
        <w:ind w:left="20" w:right="20"/>
        <w:rPr>
          <w:rStyle w:val="a5"/>
          <w:color w:val="000000"/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 xml:space="preserve">ПК-17 владение базовыми методами и приемами современного менеджмента, основными навыками финансово-проектного и административного обеспечения </w:t>
      </w:r>
      <w:r w:rsidRPr="00CB0443">
        <w:rPr>
          <w:rStyle w:val="a5"/>
          <w:sz w:val="24"/>
          <w:szCs w:val="24"/>
        </w:rPr>
        <w:t xml:space="preserve">творческого процесса, </w:t>
      </w:r>
      <w:r w:rsidRPr="00CB0443">
        <w:rPr>
          <w:sz w:val="24"/>
          <w:szCs w:val="24"/>
        </w:rPr>
        <w:t xml:space="preserve">приобрести умение, навыки, компетенции по своей специальности; необходимо строго соблюдать трудовую дисциплину и правила внутреннего распорядка организации;  нести ответственность за выполняемую работу и ее результаты; выполнять указания </w:t>
      </w:r>
      <w:r w:rsidRPr="00CB0443">
        <w:rPr>
          <w:sz w:val="24"/>
          <w:szCs w:val="24"/>
        </w:rPr>
        <w:lastRenderedPageBreak/>
        <w:t>руководителей  принимающей организации.</w:t>
      </w:r>
      <w:r w:rsidRPr="00CB0443">
        <w:rPr>
          <w:rStyle w:val="a5"/>
          <w:color w:val="000000"/>
          <w:sz w:val="24"/>
          <w:szCs w:val="24"/>
        </w:rPr>
        <w:t xml:space="preserve"> </w:t>
      </w:r>
    </w:p>
    <w:p w:rsidR="00FC6246" w:rsidRPr="00CB0443" w:rsidRDefault="00FC6246" w:rsidP="00FC6246">
      <w:pPr>
        <w:pStyle w:val="a6"/>
        <w:shd w:val="clear" w:color="auto" w:fill="auto"/>
        <w:tabs>
          <w:tab w:val="left" w:pos="1393"/>
        </w:tabs>
        <w:spacing w:before="0"/>
        <w:ind w:right="20"/>
        <w:jc w:val="left"/>
        <w:rPr>
          <w:i/>
          <w:sz w:val="24"/>
          <w:szCs w:val="24"/>
        </w:rPr>
      </w:pPr>
      <w:r>
        <w:rPr>
          <w:rStyle w:val="a7"/>
          <w:i w:val="0"/>
          <w:color w:val="000000"/>
          <w:sz w:val="24"/>
          <w:szCs w:val="24"/>
        </w:rPr>
        <w:t xml:space="preserve">        </w:t>
      </w:r>
      <w:r w:rsidRPr="00CB0443">
        <w:rPr>
          <w:rStyle w:val="a7"/>
          <w:i w:val="0"/>
          <w:color w:val="000000"/>
          <w:sz w:val="24"/>
          <w:szCs w:val="24"/>
        </w:rPr>
        <w:t>обще-профессиональными:</w:t>
      </w:r>
    </w:p>
    <w:p w:rsidR="00FC6246" w:rsidRPr="00F32115" w:rsidRDefault="00FC6246" w:rsidP="00FC6246">
      <w:pPr>
        <w:pStyle w:val="a6"/>
        <w:shd w:val="clear" w:color="auto" w:fill="auto"/>
        <w:spacing w:before="0"/>
        <w:ind w:left="20" w:right="20"/>
        <w:rPr>
          <w:color w:val="FF0000"/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 xml:space="preserve">ПК-3 понимание процесса создания и распространения </w:t>
      </w:r>
      <w:r w:rsidR="006D3536">
        <w:rPr>
          <w:rStyle w:val="a5"/>
          <w:color w:val="000000"/>
          <w:sz w:val="24"/>
          <w:szCs w:val="24"/>
        </w:rPr>
        <w:t>аудиовизуальных произведений в сфере культуры и искусства.</w:t>
      </w:r>
    </w:p>
    <w:p w:rsidR="00FC6246" w:rsidRPr="00F32115" w:rsidRDefault="00FC6246" w:rsidP="00FC6246">
      <w:pPr>
        <w:pStyle w:val="a6"/>
        <w:shd w:val="clear" w:color="auto" w:fill="auto"/>
        <w:spacing w:before="0"/>
        <w:ind w:left="20" w:right="20"/>
        <w:rPr>
          <w:rStyle w:val="a5"/>
          <w:color w:val="FF0000"/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>ПК-4 готовность к повседневному открытому многоуровневому коммуникативному взаимодействию, свободное владение различными видами информационно-коммуникативного воздействия, способность к неискажающему преобразованию исходной информации</w:t>
      </w:r>
      <w:r w:rsidR="006D3536">
        <w:rPr>
          <w:rStyle w:val="a5"/>
          <w:color w:val="000000"/>
          <w:sz w:val="24"/>
          <w:szCs w:val="24"/>
        </w:rPr>
        <w:t>.</w:t>
      </w:r>
      <w:bookmarkStart w:id="0" w:name="_GoBack"/>
      <w:bookmarkEnd w:id="0"/>
    </w:p>
    <w:p w:rsidR="00FC6246" w:rsidRPr="00FC6246" w:rsidRDefault="00FC6246" w:rsidP="00FC6246">
      <w:pPr>
        <w:pStyle w:val="a6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>Обще - культурными:</w:t>
      </w:r>
    </w:p>
    <w:p w:rsidR="00CB0443" w:rsidRPr="00CB0443" w:rsidRDefault="003F7324" w:rsidP="00FC6246">
      <w:pPr>
        <w:pStyle w:val="a6"/>
        <w:shd w:val="clear" w:color="auto" w:fill="auto"/>
        <w:spacing w:before="0"/>
        <w:ind w:right="40"/>
        <w:rPr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>ОК-2</w:t>
      </w:r>
      <w:r>
        <w:rPr>
          <w:rStyle w:val="a5"/>
          <w:color w:val="000000"/>
          <w:sz w:val="24"/>
          <w:szCs w:val="24"/>
        </w:rPr>
        <w:t xml:space="preserve">  </w:t>
      </w:r>
      <w:r w:rsidR="00CB0443" w:rsidRPr="00CB0443">
        <w:rPr>
          <w:rStyle w:val="a5"/>
          <w:color w:val="000000"/>
          <w:sz w:val="24"/>
          <w:szCs w:val="24"/>
        </w:rPr>
        <w:t>способность к самосовершенствованию, умение критиковать и воспринимать критику, наличие активной, ответственной нра</w:t>
      </w:r>
      <w:r>
        <w:rPr>
          <w:rStyle w:val="a5"/>
          <w:color w:val="000000"/>
          <w:sz w:val="24"/>
          <w:szCs w:val="24"/>
        </w:rPr>
        <w:t>вственной и гражданской позиции;</w:t>
      </w:r>
    </w:p>
    <w:p w:rsidR="00CB0443" w:rsidRPr="00CB0443" w:rsidRDefault="003F7324" w:rsidP="00FC6246">
      <w:pPr>
        <w:pStyle w:val="a6"/>
        <w:shd w:val="clear" w:color="auto" w:fill="auto"/>
        <w:spacing w:before="0"/>
        <w:ind w:right="40"/>
        <w:rPr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>ОК-3</w:t>
      </w:r>
      <w:r w:rsidR="00CB0443" w:rsidRPr="00CB0443">
        <w:rPr>
          <w:rStyle w:val="a5"/>
          <w:color w:val="000000"/>
          <w:sz w:val="24"/>
          <w:szCs w:val="24"/>
        </w:rPr>
        <w:t xml:space="preserve"> способность приводить собственное поведение и профессиональную деятельность в соответствие с общественными моральными и правовыми нормами, умение использовать нормативные правовые документы </w:t>
      </w:r>
      <w:r>
        <w:rPr>
          <w:rStyle w:val="a5"/>
          <w:color w:val="000000"/>
          <w:sz w:val="24"/>
          <w:szCs w:val="24"/>
        </w:rPr>
        <w:t>в профессиональной деятельности;</w:t>
      </w:r>
    </w:p>
    <w:p w:rsidR="00CB0443" w:rsidRPr="00CB0443" w:rsidRDefault="003F7324" w:rsidP="00FC6246">
      <w:pPr>
        <w:pStyle w:val="a6"/>
        <w:shd w:val="clear" w:color="auto" w:fill="auto"/>
        <w:spacing w:before="0"/>
        <w:rPr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>ОК-4</w:t>
      </w:r>
      <w:r w:rsidR="00CB0443" w:rsidRPr="00CB0443">
        <w:rPr>
          <w:rStyle w:val="a5"/>
          <w:color w:val="000000"/>
          <w:sz w:val="24"/>
          <w:szCs w:val="24"/>
        </w:rPr>
        <w:t xml:space="preserve"> умение использовать основные положения и методы гуманитарных и</w:t>
      </w:r>
    </w:p>
    <w:p w:rsidR="00CB0443" w:rsidRPr="00CB0443" w:rsidRDefault="00CB0443" w:rsidP="00CB0443">
      <w:pPr>
        <w:pStyle w:val="a6"/>
        <w:shd w:val="clear" w:color="auto" w:fill="auto"/>
        <w:spacing w:before="0"/>
        <w:ind w:right="40"/>
        <w:rPr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 xml:space="preserve"> социально-экономических наук, базовые знания в различных сферах</w:t>
      </w:r>
    </w:p>
    <w:p w:rsidR="00CB0443" w:rsidRPr="00CB0443" w:rsidRDefault="00CB0443" w:rsidP="00CB0443">
      <w:pPr>
        <w:pStyle w:val="a6"/>
        <w:shd w:val="clear" w:color="auto" w:fill="auto"/>
        <w:spacing w:before="0"/>
        <w:ind w:left="20" w:right="20"/>
        <w:rPr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>функционирования социума (например, политики, экономики, науки, культуры) в профессиональной деятельности;</w:t>
      </w:r>
    </w:p>
    <w:p w:rsidR="003F7324" w:rsidRDefault="003F7324" w:rsidP="00FC6246">
      <w:pPr>
        <w:pStyle w:val="a6"/>
        <w:shd w:val="clear" w:color="auto" w:fill="auto"/>
        <w:spacing w:before="0"/>
        <w:ind w:right="20"/>
        <w:jc w:val="left"/>
        <w:rPr>
          <w:rStyle w:val="a5"/>
          <w:color w:val="000000"/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>ОК-</w:t>
      </w:r>
      <w:r>
        <w:rPr>
          <w:rStyle w:val="a5"/>
          <w:color w:val="000000"/>
          <w:sz w:val="24"/>
          <w:szCs w:val="24"/>
        </w:rPr>
        <w:t xml:space="preserve">5 </w:t>
      </w:r>
      <w:r w:rsidR="00CB0443" w:rsidRPr="00CB0443">
        <w:rPr>
          <w:rStyle w:val="a5"/>
          <w:color w:val="000000"/>
          <w:sz w:val="24"/>
          <w:szCs w:val="24"/>
        </w:rPr>
        <w:t xml:space="preserve"> готовность к кооперации с коллегами, работе в коллективе</w:t>
      </w:r>
      <w:r>
        <w:rPr>
          <w:rStyle w:val="a5"/>
          <w:color w:val="000000"/>
          <w:sz w:val="24"/>
          <w:szCs w:val="24"/>
        </w:rPr>
        <w:t>;</w:t>
      </w:r>
      <w:r w:rsidR="00CB0443" w:rsidRPr="00CB0443">
        <w:rPr>
          <w:rStyle w:val="a5"/>
          <w:color w:val="000000"/>
          <w:sz w:val="24"/>
          <w:szCs w:val="24"/>
        </w:rPr>
        <w:t xml:space="preserve"> </w:t>
      </w:r>
    </w:p>
    <w:p w:rsidR="00CB0443" w:rsidRPr="00CB0443" w:rsidRDefault="003F7324" w:rsidP="00FC6246">
      <w:pPr>
        <w:pStyle w:val="a6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>ОК-6</w:t>
      </w:r>
      <w:r>
        <w:rPr>
          <w:rStyle w:val="a5"/>
          <w:color w:val="000000"/>
          <w:sz w:val="24"/>
          <w:szCs w:val="24"/>
        </w:rPr>
        <w:t xml:space="preserve"> </w:t>
      </w:r>
      <w:r w:rsidR="00CB0443" w:rsidRPr="00CB0443">
        <w:rPr>
          <w:rStyle w:val="a5"/>
          <w:color w:val="000000"/>
          <w:sz w:val="24"/>
          <w:szCs w:val="24"/>
        </w:rPr>
        <w:t>способность принимать организационно-управленческие решения в стандартных ситуациях и готовность нести за них ответственность</w:t>
      </w:r>
      <w:r>
        <w:rPr>
          <w:rStyle w:val="a5"/>
          <w:color w:val="000000"/>
          <w:sz w:val="24"/>
          <w:szCs w:val="24"/>
        </w:rPr>
        <w:t>;</w:t>
      </w:r>
    </w:p>
    <w:p w:rsidR="00CB0443" w:rsidRPr="00CB0443" w:rsidRDefault="003F7324" w:rsidP="00FC6246">
      <w:pPr>
        <w:pStyle w:val="a6"/>
        <w:shd w:val="clear" w:color="auto" w:fill="auto"/>
        <w:spacing w:before="0"/>
        <w:ind w:left="20" w:right="20"/>
        <w:rPr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>ОК-8</w:t>
      </w:r>
      <w:r>
        <w:rPr>
          <w:rStyle w:val="a5"/>
          <w:color w:val="000000"/>
          <w:sz w:val="24"/>
          <w:szCs w:val="24"/>
        </w:rPr>
        <w:t xml:space="preserve"> </w:t>
      </w:r>
      <w:r w:rsidR="00CB0443" w:rsidRPr="00CB0443">
        <w:rPr>
          <w:rStyle w:val="a5"/>
          <w:color w:val="000000"/>
          <w:sz w:val="24"/>
          <w:szCs w:val="24"/>
        </w:rPr>
        <w:t>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CB0443" w:rsidRPr="00CB0443" w:rsidRDefault="003F7324" w:rsidP="00FC6246">
      <w:pPr>
        <w:pStyle w:val="a6"/>
        <w:shd w:val="clear" w:color="auto" w:fill="auto"/>
        <w:spacing w:before="0"/>
        <w:ind w:left="20" w:right="20"/>
        <w:rPr>
          <w:sz w:val="24"/>
          <w:szCs w:val="24"/>
        </w:rPr>
      </w:pPr>
      <w:r w:rsidRPr="00CB0443">
        <w:rPr>
          <w:rStyle w:val="a5"/>
          <w:color w:val="000000"/>
          <w:sz w:val="24"/>
          <w:szCs w:val="24"/>
        </w:rPr>
        <w:t>ОК-9</w:t>
      </w:r>
      <w:r w:rsidR="00CB0443" w:rsidRPr="00CB0443">
        <w:rPr>
          <w:rStyle w:val="a5"/>
          <w:color w:val="000000"/>
          <w:sz w:val="24"/>
          <w:szCs w:val="24"/>
        </w:rPr>
        <w:t xml:space="preserve">- владение основными методами, способами и средствами получения, хранения, переработки информации, навыки работы с компьютером как средством управления информацией; способность работать с информацией </w:t>
      </w:r>
      <w:r>
        <w:rPr>
          <w:rStyle w:val="a5"/>
          <w:color w:val="000000"/>
          <w:sz w:val="24"/>
          <w:szCs w:val="24"/>
        </w:rPr>
        <w:t>в глобальных компьютерных сетях.</w:t>
      </w:r>
    </w:p>
    <w:p w:rsidR="00E76DD8" w:rsidRDefault="006D3536"/>
    <w:sectPr w:rsidR="00E76DD8" w:rsidSect="00FF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5D"/>
    <w:rsid w:val="00132F8E"/>
    <w:rsid w:val="001344A5"/>
    <w:rsid w:val="003F7324"/>
    <w:rsid w:val="00416529"/>
    <w:rsid w:val="006D3536"/>
    <w:rsid w:val="00723CDD"/>
    <w:rsid w:val="0092285D"/>
    <w:rsid w:val="009B6F50"/>
    <w:rsid w:val="00AA1BFF"/>
    <w:rsid w:val="00CB0443"/>
    <w:rsid w:val="00F32115"/>
    <w:rsid w:val="00F92879"/>
    <w:rsid w:val="00F93CD2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90BD"/>
  <w15:docId w15:val="{266F49E5-4EE9-5E41-BF90-EB9CCE1C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29"/>
  </w:style>
  <w:style w:type="paragraph" w:styleId="8">
    <w:name w:val="heading 8"/>
    <w:basedOn w:val="a"/>
    <w:next w:val="a"/>
    <w:link w:val="80"/>
    <w:qFormat/>
    <w:rsid w:val="00132F8E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28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2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32F8E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CB044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5"/>
    <w:rsid w:val="00CB044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CB044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CB0443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CB0443"/>
  </w:style>
  <w:style w:type="paragraph" w:customStyle="1" w:styleId="41">
    <w:name w:val="Основной текст (4)1"/>
    <w:basedOn w:val="a"/>
    <w:link w:val="4"/>
    <w:rsid w:val="00CB0443"/>
    <w:pPr>
      <w:widowControl w:val="0"/>
      <w:shd w:val="clear" w:color="auto" w:fill="FFFFFF"/>
      <w:spacing w:after="0" w:line="480" w:lineRule="exact"/>
    </w:pPr>
    <w:rPr>
      <w:rFonts w:ascii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Lev, Grigoriy</cp:lastModifiedBy>
  <cp:revision>4</cp:revision>
  <dcterms:created xsi:type="dcterms:W3CDTF">2020-01-21T11:56:00Z</dcterms:created>
  <dcterms:modified xsi:type="dcterms:W3CDTF">2020-01-21T15:00:00Z</dcterms:modified>
</cp:coreProperties>
</file>